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04570">
      <w:pPr>
        <w:pStyle w:val="3"/>
        <w:pageBreakBefore w:val="0"/>
        <w:widowControl w:val="0"/>
        <w:kinsoku/>
        <w:wordWrap/>
        <w:overflowPunct/>
        <w:topLinePunct w:val="0"/>
        <w:autoSpaceDE/>
        <w:autoSpaceDN/>
        <w:bidi w:val="0"/>
        <w:adjustRightInd/>
        <w:snapToGrid/>
        <w:spacing w:before="0" w:beforeLines="0" w:after="0" w:afterLines="0" w:line="560" w:lineRule="exact"/>
        <w:jc w:val="center"/>
        <w:textAlignment w:val="auto"/>
        <w:rPr>
          <w:rFonts w:hint="eastAsia" w:ascii="方正小标宋简体" w:hAnsi="方正小标宋简体" w:eastAsia="方正小标宋简体" w:cs="方正小标宋简体"/>
          <w:b w:val="0"/>
          <w:bCs w:val="0"/>
        </w:rPr>
      </w:pPr>
      <w:bookmarkStart w:id="0" w:name="_Toc12009"/>
      <w:bookmarkStart w:id="1" w:name="_Toc19343"/>
      <w:bookmarkStart w:id="2" w:name="_Toc21857"/>
      <w:bookmarkStart w:id="3" w:name="_Toc30130"/>
      <w:bookmarkStart w:id="4" w:name="_Toc5652"/>
      <w:bookmarkStart w:id="5" w:name="_Toc511306150"/>
      <w:r>
        <w:rPr>
          <w:rFonts w:hint="eastAsia" w:ascii="方正小标宋简体" w:hAnsi="方正小标宋简体" w:eastAsia="方正小标宋简体" w:cs="方正小标宋简体"/>
          <w:b w:val="0"/>
          <w:bCs w:val="0"/>
        </w:rPr>
        <w:t>保定市</w:t>
      </w:r>
      <w:r>
        <w:rPr>
          <w:rFonts w:hint="eastAsia" w:ascii="方正小标宋简体" w:hAnsi="方正小标宋简体" w:eastAsia="方正小标宋简体" w:cs="方正小标宋简体"/>
          <w:b w:val="0"/>
          <w:bCs w:val="0"/>
          <w:lang w:eastAsia="zh-CN"/>
        </w:rPr>
        <w:t>政府引导</w:t>
      </w:r>
      <w:r>
        <w:rPr>
          <w:rFonts w:hint="eastAsia" w:ascii="方正小标宋简体" w:hAnsi="方正小标宋简体" w:eastAsia="方正小标宋简体" w:cs="方正小标宋简体"/>
          <w:b w:val="0"/>
          <w:bCs w:val="0"/>
        </w:rPr>
        <w:t>基金</w:t>
      </w:r>
    </w:p>
    <w:p w14:paraId="6CDB42EB">
      <w:pPr>
        <w:pStyle w:val="3"/>
        <w:pageBreakBefore w:val="0"/>
        <w:widowControl w:val="0"/>
        <w:kinsoku/>
        <w:wordWrap/>
        <w:overflowPunct/>
        <w:topLinePunct w:val="0"/>
        <w:autoSpaceDE/>
        <w:autoSpaceDN/>
        <w:bidi w:val="0"/>
        <w:adjustRightInd/>
        <w:snapToGrid/>
        <w:spacing w:before="0" w:beforeLines="0" w:after="0" w:afterLines="0" w:line="560" w:lineRule="exact"/>
        <w:jc w:val="center"/>
        <w:textAlignment w:val="auto"/>
        <w:rPr>
          <w:rFonts w:hint="eastAsia" w:ascii="方正小标宋简体" w:hAnsi="方正小标宋简体" w:eastAsia="方正小标宋简体" w:cs="方正小标宋简体"/>
          <w:b w:val="0"/>
          <w:bCs w:val="0"/>
          <w:i w:val="0"/>
          <w:iCs w:val="0"/>
        </w:rPr>
      </w:pPr>
      <w:r>
        <w:rPr>
          <w:rFonts w:hint="eastAsia" w:ascii="方正小标宋简体" w:hAnsi="方正小标宋简体" w:eastAsia="方正小标宋简体" w:cs="方正小标宋简体"/>
          <w:b w:val="0"/>
          <w:bCs w:val="0"/>
          <w:i w:val="0"/>
          <w:iCs w:val="0"/>
          <w:lang w:eastAsia="zh-CN"/>
        </w:rPr>
        <w:t>电力装备及新能源</w:t>
      </w:r>
      <w:bookmarkStart w:id="16" w:name="_GoBack"/>
      <w:bookmarkEnd w:id="16"/>
      <w:r>
        <w:rPr>
          <w:rFonts w:hint="eastAsia" w:ascii="方正小标宋简体" w:hAnsi="方正小标宋简体" w:eastAsia="方正小标宋简体" w:cs="方正小标宋简体"/>
          <w:b w:val="0"/>
          <w:bCs w:val="0"/>
          <w:i w:val="0"/>
          <w:iCs w:val="0"/>
          <w:lang w:eastAsia="zh-CN"/>
        </w:rPr>
        <w:t>科创</w:t>
      </w:r>
      <w:r>
        <w:rPr>
          <w:rFonts w:hint="eastAsia" w:ascii="方正小标宋简体" w:hAnsi="方正小标宋简体" w:eastAsia="方正小标宋简体" w:cs="方正小标宋简体"/>
          <w:b w:val="0"/>
          <w:bCs w:val="0"/>
          <w:i w:val="0"/>
          <w:iCs w:val="0"/>
        </w:rPr>
        <w:t>子基金管理人</w:t>
      </w:r>
    </w:p>
    <w:p w14:paraId="1E0C02E6">
      <w:pPr>
        <w:pStyle w:val="3"/>
        <w:pageBreakBefore w:val="0"/>
        <w:widowControl w:val="0"/>
        <w:kinsoku/>
        <w:wordWrap/>
        <w:overflowPunct/>
        <w:topLinePunct w:val="0"/>
        <w:autoSpaceDE/>
        <w:autoSpaceDN/>
        <w:bidi w:val="0"/>
        <w:adjustRightInd/>
        <w:snapToGrid/>
        <w:spacing w:before="0" w:beforeLines="0" w:after="0" w:afterLines="0" w:line="560" w:lineRule="exact"/>
        <w:jc w:val="center"/>
        <w:textAlignment w:val="auto"/>
        <w:rPr>
          <w:rFonts w:hint="eastAsia" w:ascii="方正小标宋简体" w:hAnsi="方正小标宋简体" w:eastAsia="方正小标宋简体" w:cs="方正小标宋简体"/>
          <w:b w:val="0"/>
          <w:bCs w:val="0"/>
          <w:i w:val="0"/>
          <w:iCs w:val="0"/>
          <w:lang w:eastAsia="zh-CN"/>
        </w:rPr>
      </w:pPr>
      <w:r>
        <w:rPr>
          <w:rFonts w:hint="eastAsia" w:ascii="方正小标宋简体" w:hAnsi="方正小标宋简体" w:eastAsia="方正小标宋简体" w:cs="方正小标宋简体"/>
          <w:b w:val="0"/>
          <w:bCs w:val="0"/>
          <w:i w:val="0"/>
          <w:iCs w:val="0"/>
        </w:rPr>
        <w:t>申报文件编制</w:t>
      </w:r>
      <w:bookmarkEnd w:id="0"/>
      <w:bookmarkEnd w:id="1"/>
      <w:bookmarkEnd w:id="2"/>
      <w:bookmarkEnd w:id="3"/>
      <w:bookmarkEnd w:id="4"/>
      <w:bookmarkEnd w:id="5"/>
      <w:r>
        <w:rPr>
          <w:rFonts w:hint="eastAsia" w:ascii="方正小标宋简体" w:hAnsi="方正小标宋简体" w:eastAsia="方正小标宋简体" w:cs="方正小标宋简体"/>
          <w:b w:val="0"/>
          <w:bCs w:val="0"/>
          <w:i w:val="0"/>
          <w:iCs w:val="0"/>
          <w:lang w:eastAsia="zh-CN"/>
        </w:rPr>
        <w:t>说明</w:t>
      </w:r>
    </w:p>
    <w:p w14:paraId="270B184B">
      <w:pPr>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rPr>
      </w:pPr>
    </w:p>
    <w:p w14:paraId="1FB65604">
      <w:pPr>
        <w:pStyle w:val="4"/>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黑体" w:hAnsi="黑体" w:eastAsia="黑体" w:cs="黑体"/>
          <w:b w:val="0"/>
          <w:bCs w:val="0"/>
        </w:rPr>
      </w:pPr>
      <w:bookmarkStart w:id="6" w:name="_Toc18796"/>
      <w:bookmarkStart w:id="7" w:name="_Toc14424"/>
      <w:bookmarkStart w:id="8" w:name="_Toc23319"/>
      <w:bookmarkStart w:id="9" w:name="_Toc511306151"/>
      <w:bookmarkStart w:id="10" w:name="_Toc759"/>
      <w:bookmarkStart w:id="11" w:name="_Toc661"/>
      <w:r>
        <w:rPr>
          <w:rFonts w:hint="eastAsia" w:ascii="黑体" w:hAnsi="黑体" w:eastAsia="黑体" w:cs="黑体"/>
          <w:b w:val="0"/>
          <w:bCs w:val="0"/>
          <w:lang w:eastAsia="zh-CN"/>
        </w:rPr>
        <w:t>一、</w:t>
      </w:r>
      <w:r>
        <w:rPr>
          <w:rFonts w:hint="eastAsia" w:ascii="黑体" w:hAnsi="黑体" w:eastAsia="黑体" w:cs="黑体"/>
          <w:b w:val="0"/>
          <w:bCs w:val="0"/>
        </w:rPr>
        <w:t>申报文件的语言及币种要求</w:t>
      </w:r>
      <w:bookmarkEnd w:id="6"/>
      <w:bookmarkEnd w:id="7"/>
      <w:bookmarkEnd w:id="8"/>
      <w:bookmarkEnd w:id="9"/>
      <w:bookmarkEnd w:id="10"/>
      <w:bookmarkEnd w:id="11"/>
    </w:p>
    <w:p w14:paraId="0DE6BDA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申报人提交的申报文件以及所有来往函电均应使用中文。申报人提交的支持文件或印刷的文献可以用另一种语言，但相应内容应附有中文翻译本。</w:t>
      </w:r>
    </w:p>
    <w:p w14:paraId="5A5C312A">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申报材料中所涉及的币种为人民币。</w:t>
      </w:r>
    </w:p>
    <w:p w14:paraId="78F07FD9">
      <w:pPr>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szCs w:val="22"/>
        </w:rPr>
      </w:pPr>
      <w:bookmarkStart w:id="12" w:name="_Toc19817"/>
      <w:bookmarkStart w:id="13" w:name="_Toc511306152"/>
      <w:r>
        <w:rPr>
          <w:rFonts w:hint="eastAsia" w:ascii="黑体" w:hAnsi="黑体" w:eastAsia="黑体" w:cs="黑体"/>
          <w:szCs w:val="22"/>
        </w:rPr>
        <w:t>二、申报文件的编制顺序</w:t>
      </w:r>
      <w:bookmarkEnd w:id="12"/>
      <w:bookmarkEnd w:id="13"/>
    </w:p>
    <w:p w14:paraId="00D8D02C">
      <w:pPr>
        <w:pStyle w:val="5"/>
        <w:pageBreakBefore w:val="0"/>
        <w:widowControl w:val="0"/>
        <w:kinsoku/>
        <w:wordWrap/>
        <w:overflowPunct/>
        <w:topLinePunct w:val="0"/>
        <w:autoSpaceDE/>
        <w:autoSpaceDN/>
        <w:bidi w:val="0"/>
        <w:adjustRightInd/>
        <w:snapToGrid/>
        <w:spacing w:before="0" w:beforeLines="0" w:after="0" w:afterLines="0" w:line="560" w:lineRule="exact"/>
        <w:ind w:firstLine="643" w:firstLineChars="200"/>
        <w:textAlignment w:val="auto"/>
        <w:rPr>
          <w:rFonts w:hint="eastAsia" w:ascii="仿宋_GB2312" w:hAnsi="仿宋_GB2312" w:eastAsia="仿宋_GB2312" w:cs="仿宋_GB2312"/>
          <w:sz w:val="32"/>
          <w:szCs w:val="32"/>
          <w:lang w:eastAsia="zh-CN"/>
        </w:rPr>
      </w:pPr>
      <w:bookmarkStart w:id="14" w:name="_Toc511306153"/>
      <w:bookmarkStart w:id="15" w:name="_Toc32291"/>
      <w:r>
        <w:rPr>
          <w:rFonts w:hint="eastAsia" w:ascii="仿宋_GB2312" w:hAnsi="仿宋_GB2312" w:eastAsia="仿宋_GB2312" w:cs="仿宋_GB2312"/>
          <w:sz w:val="32"/>
          <w:szCs w:val="32"/>
        </w:rPr>
        <w:t>1.申报文件封面</w:t>
      </w:r>
      <w:bookmarkEnd w:id="14"/>
      <w:bookmarkEnd w:id="15"/>
      <w:r>
        <w:rPr>
          <w:rFonts w:hint="eastAsia" w:ascii="仿宋_GB2312" w:hAnsi="仿宋_GB2312" w:eastAsia="仿宋_GB2312" w:cs="仿宋_GB2312"/>
          <w:sz w:val="32"/>
          <w:szCs w:val="32"/>
          <w:lang w:eastAsia="zh-CN"/>
        </w:rPr>
        <w:t>及设立申请表</w:t>
      </w:r>
    </w:p>
    <w:p w14:paraId="31F47700">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详见附件1</w:t>
      </w:r>
      <w:r>
        <w:rPr>
          <w:rFonts w:hint="eastAsia" w:ascii="仿宋_GB2312" w:hAnsi="仿宋_GB2312" w:eastAsia="仿宋_GB2312" w:cs="仿宋_GB2312"/>
          <w:sz w:val="32"/>
          <w:szCs w:val="32"/>
          <w:lang w:eastAsia="zh-CN"/>
        </w:rPr>
        <w:t>，并按照模板提供。</w:t>
      </w:r>
    </w:p>
    <w:p w14:paraId="23B16B02">
      <w:pPr>
        <w:pStyle w:val="5"/>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560" w:lineRule="exact"/>
        <w:ind w:left="0" w:leftChars="0" w:firstLine="643"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子基金管理机构材料</w:t>
      </w:r>
    </w:p>
    <w:p w14:paraId="1717DC46">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1）基本情况：</w:t>
      </w:r>
      <w:r>
        <w:rPr>
          <w:rFonts w:hint="eastAsia" w:ascii="仿宋_GB2312" w:hAnsi="仿宋_GB2312" w:eastAsia="仿宋_GB2312" w:cs="仿宋_GB2312"/>
          <w:b w:val="0"/>
          <w:bCs w:val="0"/>
          <w:sz w:val="32"/>
          <w:szCs w:val="32"/>
        </w:rPr>
        <w:t>包括但不限于公司历史沿革、股权结构、实际控制人介绍、主要荣誉、在管基金业绩及成功投资企业情况</w:t>
      </w:r>
      <w:r>
        <w:rPr>
          <w:rFonts w:hint="eastAsia" w:ascii="仿宋_GB2312" w:hAnsi="仿宋_GB2312" w:eastAsia="仿宋_GB2312" w:cs="仿宋_GB2312"/>
          <w:b/>
          <w:bCs/>
          <w:sz w:val="32"/>
          <w:szCs w:val="32"/>
        </w:rPr>
        <w:t>（请按照附件2模板提供）</w:t>
      </w:r>
      <w:r>
        <w:rPr>
          <w:rFonts w:hint="eastAsia" w:ascii="仿宋_GB2312" w:hAnsi="仿宋_GB2312" w:eastAsia="仿宋_GB2312" w:cs="仿宋_GB2312"/>
          <w:b w:val="0"/>
          <w:bCs w:val="0"/>
          <w:sz w:val="32"/>
          <w:szCs w:val="32"/>
        </w:rPr>
        <w:t>、管理团队核心成员简历</w:t>
      </w:r>
      <w:r>
        <w:rPr>
          <w:rFonts w:hint="eastAsia" w:ascii="仿宋_GB2312" w:hAnsi="仿宋_GB2312" w:eastAsia="仿宋_GB2312" w:cs="仿宋_GB2312"/>
          <w:b/>
          <w:bCs/>
          <w:sz w:val="32"/>
          <w:szCs w:val="32"/>
        </w:rPr>
        <w:t>（请按照附件2模板提供）</w:t>
      </w:r>
      <w:r>
        <w:rPr>
          <w:rFonts w:hint="eastAsia" w:ascii="仿宋_GB2312" w:hAnsi="仿宋_GB2312" w:eastAsia="仿宋_GB2312" w:cs="仿宋_GB2312"/>
          <w:b w:val="0"/>
          <w:bCs w:val="0"/>
          <w:sz w:val="32"/>
          <w:szCs w:val="32"/>
        </w:rPr>
        <w:t>等；</w:t>
      </w:r>
    </w:p>
    <w:p w14:paraId="38D78DD0">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（2）相关证照：营业执照复印件、经营场所证明文件、协会备案证明文件、法人授权书</w:t>
      </w:r>
      <w:r>
        <w:rPr>
          <w:rFonts w:hint="eastAsia" w:ascii="仿宋_GB2312" w:hAnsi="仿宋_GB2312" w:eastAsia="仿宋_GB2312" w:cs="仿宋_GB2312"/>
          <w:b/>
          <w:bCs/>
          <w:sz w:val="32"/>
          <w:szCs w:val="32"/>
          <w:lang w:val="en-US" w:eastAsia="zh-CN"/>
        </w:rPr>
        <w:t>（请按照附件3模板提供）</w:t>
      </w:r>
      <w:r>
        <w:rPr>
          <w:rFonts w:hint="eastAsia" w:ascii="仿宋_GB2312" w:hAnsi="仿宋_GB2312" w:eastAsia="仿宋_GB2312" w:cs="仿宋_GB2312"/>
          <w:b w:val="0"/>
          <w:bCs w:val="0"/>
          <w:sz w:val="32"/>
          <w:szCs w:val="32"/>
          <w:lang w:val="en-US" w:eastAsia="zh-CN"/>
        </w:rPr>
        <w:t>；</w:t>
      </w:r>
    </w:p>
    <w:p w14:paraId="76CE9F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（3）内控制度：</w:t>
      </w:r>
      <w:r>
        <w:rPr>
          <w:rFonts w:hint="eastAsia" w:ascii="仿宋_GB2312" w:hAnsi="仿宋_GB2312" w:eastAsia="仿宋_GB2312" w:cs="仿宋_GB2312"/>
          <w:b w:val="0"/>
          <w:bCs w:val="0"/>
          <w:sz w:val="32"/>
          <w:szCs w:val="32"/>
        </w:rPr>
        <w:t>投资决策程序、风险控制机制和财务管理制度；最新</w:t>
      </w:r>
      <w:r>
        <w:rPr>
          <w:rFonts w:hint="eastAsia" w:ascii="仿宋_GB2312" w:hAnsi="仿宋_GB2312" w:eastAsia="仿宋_GB2312" w:cs="仿宋_GB2312"/>
          <w:b w:val="0"/>
          <w:bCs w:val="0"/>
          <w:sz w:val="32"/>
          <w:szCs w:val="32"/>
          <w:lang w:eastAsia="zh-CN"/>
        </w:rPr>
        <w:t>公司</w:t>
      </w:r>
      <w:r>
        <w:rPr>
          <w:rFonts w:hint="eastAsia" w:ascii="仿宋_GB2312" w:hAnsi="仿宋_GB2312" w:eastAsia="仿宋_GB2312" w:cs="仿宋_GB2312"/>
          <w:b w:val="0"/>
          <w:bCs w:val="0"/>
          <w:sz w:val="32"/>
          <w:szCs w:val="32"/>
        </w:rPr>
        <w:t>章程、实缴出资证明；最近一个会计年度经审计的财务报告及最近一期会计报表；</w:t>
      </w:r>
    </w:p>
    <w:p w14:paraId="2CAD314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ascii="仿宋_GB2312" w:hAnsi="仿宋_GB2312" w:eastAsia="仿宋_GB2312" w:cs="仿宋_GB2312"/>
          <w:b w:val="0"/>
          <w:bCs w:val="0"/>
          <w:sz w:val="32"/>
          <w:szCs w:val="32"/>
          <w:lang w:val="en-US" w:eastAsia="zh-CN"/>
        </w:rPr>
        <w:t>承诺文件：子基金管理机构承诺函、出资人承诺函</w:t>
      </w:r>
      <w:r>
        <w:rPr>
          <w:rFonts w:hint="eastAsia" w:ascii="仿宋_GB2312" w:hAnsi="仿宋_GB2312" w:eastAsia="仿宋_GB2312" w:cs="仿宋_GB2312"/>
          <w:b/>
          <w:bCs/>
          <w:sz w:val="32"/>
          <w:szCs w:val="32"/>
          <w:lang w:val="en-US" w:eastAsia="zh-CN"/>
        </w:rPr>
        <w:t>（请按照附件4模板提供）</w:t>
      </w:r>
      <w:r>
        <w:rPr>
          <w:rFonts w:hint="eastAsia" w:ascii="仿宋_GB2312" w:hAnsi="仿宋_GB2312" w:eastAsia="仿宋_GB2312" w:cs="仿宋_GB2312"/>
          <w:b w:val="0"/>
          <w:bCs w:val="0"/>
          <w:sz w:val="32"/>
          <w:szCs w:val="32"/>
          <w:lang w:val="en-US" w:eastAsia="zh-CN"/>
        </w:rPr>
        <w:t>；</w:t>
      </w:r>
    </w:p>
    <w:p w14:paraId="5F07BA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子基金组建方案</w:t>
      </w:r>
    </w:p>
    <w:p w14:paraId="4C1B84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详见附件</w:t>
      </w:r>
      <w:r>
        <w:rPr>
          <w:rFonts w:hint="eastAsia" w:ascii="仿宋_GB2312" w:hAnsi="仿宋_GB2312" w:eastAsia="仿宋_GB2312" w:cs="仿宋_GB2312"/>
          <w:b w:val="0"/>
          <w:bCs w:val="0"/>
          <w:sz w:val="32"/>
          <w:szCs w:val="32"/>
          <w:lang w:val="en-US" w:eastAsia="zh-CN"/>
        </w:rPr>
        <w:t>5，并按照模板提供。</w:t>
      </w:r>
    </w:p>
    <w:p w14:paraId="38C17CA8">
      <w:pPr>
        <w:pStyle w:val="2"/>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4.其他</w:t>
      </w:r>
    </w:p>
    <w:p w14:paraId="04306763">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1）请提供机构及工作人员无行政及主管机关或司法机关处罚的不良记录的承诺函并加盖公章（格式自拟）。</w:t>
      </w:r>
    </w:p>
    <w:p w14:paraId="78054215">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申报人认为需提供的其他证明申报人实力的证明材料或承诺等</w:t>
      </w:r>
      <w:r>
        <w:rPr>
          <w:rFonts w:hint="eastAsia" w:ascii="仿宋_GB2312" w:hAnsi="仿宋_GB2312" w:eastAsia="仿宋_GB2312" w:cs="仿宋_GB2312"/>
          <w:sz w:val="32"/>
          <w:szCs w:val="32"/>
          <w:lang w:eastAsia="zh-CN"/>
        </w:rPr>
        <w:t>可附后提供</w:t>
      </w:r>
      <w:r>
        <w:rPr>
          <w:rFonts w:hint="eastAsia" w:ascii="仿宋_GB2312" w:hAnsi="仿宋_GB2312" w:eastAsia="仿宋_GB2312" w:cs="仿宋_GB2312"/>
          <w:sz w:val="32"/>
          <w:szCs w:val="32"/>
        </w:rPr>
        <w:t>。</w:t>
      </w:r>
    </w:p>
    <w:p w14:paraId="4685AD8F">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以上所有提交的文件如为复印件的需在首页加盖公章</w:t>
      </w:r>
      <w:r>
        <w:rPr>
          <w:rFonts w:hint="eastAsia" w:ascii="仿宋_GB2312" w:hAnsi="仿宋_GB2312" w:eastAsia="仿宋_GB2312" w:cs="仿宋_GB2312"/>
          <w:sz w:val="32"/>
          <w:szCs w:val="32"/>
          <w:lang w:eastAsia="zh-CN"/>
        </w:rPr>
        <w:t>并加盖骑缝章，</w:t>
      </w:r>
      <w:r>
        <w:rPr>
          <w:rFonts w:hint="eastAsia" w:ascii="仿宋_GB2312" w:hAnsi="仿宋_GB2312" w:eastAsia="仿宋_GB2312" w:cs="仿宋_GB2312"/>
          <w:sz w:val="32"/>
          <w:szCs w:val="32"/>
        </w:rPr>
        <w:t>必要时评审委员会要求提供原件备查，若复印件和原件不一致，则不通过资格审查</w:t>
      </w:r>
      <w:r>
        <w:rPr>
          <w:rFonts w:hint="eastAsia" w:ascii="仿宋_GB2312" w:hAnsi="仿宋_GB2312" w:eastAsia="仿宋_GB2312" w:cs="仿宋_GB2312"/>
          <w:sz w:val="32"/>
          <w:szCs w:val="32"/>
          <w:lang w:eastAsia="zh-CN"/>
        </w:rPr>
        <w:t>。</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99E996"/>
    <w:multiLevelType w:val="singleLevel"/>
    <w:tmpl w:val="2099E996"/>
    <w:lvl w:ilvl="0" w:tentative="0">
      <w:start w:val="2"/>
      <w:numFmt w:val="decimal"/>
      <w:suff w:val="nothing"/>
      <w:lvlText w:val="%1."/>
      <w:lvlJc w:val="left"/>
      <w:pPr>
        <w:ind w:left="0" w:firstLine="643"/>
      </w:pPr>
    </w:lvl>
  </w:abstractNum>
  <w:abstractNum w:abstractNumId="1">
    <w:nsid w:val="581FD865"/>
    <w:multiLevelType w:val="singleLevel"/>
    <w:tmpl w:val="581FD865"/>
    <w:lvl w:ilvl="0" w:tentative="0">
      <w:start w:val="4"/>
      <w:numFmt w:val="decimal"/>
      <w:suff w:val="nothing"/>
      <w:lvlText w:val="（%1）"/>
      <w:lvlJc w:val="left"/>
      <w:rPr>
        <w:rFonts w:hint="default" w:ascii="仿宋_GB2312" w:hAnsi="仿宋_GB2312" w:eastAsia="仿宋_GB2312" w:cs="仿宋_GB2312"/>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A0058A"/>
    <w:rsid w:val="19A45D29"/>
    <w:rsid w:val="28994B38"/>
    <w:rsid w:val="69A0058A"/>
    <w:rsid w:val="6ECB4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paragraph" w:styleId="5">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rPr>
      <w:rFonts w:ascii="Times New Roman" w:eastAsia="宋体"/>
      <w:kern w:val="2"/>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600</Words>
  <Characters>603</Characters>
  <Lines>0</Lines>
  <Paragraphs>0</Paragraphs>
  <TotalTime>5</TotalTime>
  <ScaleCrop>false</ScaleCrop>
  <LinksUpToDate>false</LinksUpToDate>
  <CharactersWithSpaces>603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2024-12-12T02:48:00Z</dcterms:created>
  <dc:creator>CFJT-ZJH</dc:creator>
  <cp:lastModifiedBy>张佳慧</cp:lastModifiedBy>
  <dcterms:modified xsi:type="dcterms:W3CDTF">2025-04-15T08:16:44Z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434A8F28CDBA453B8EC4D71811E5BF21_11</vt:lpwstr>
  </property>
  <property fmtid="{D5CDD505-2E9C-101B-9397-08002B2CF9AE}" pid="4" name="KSOTemplateDocerSaveRecord">
    <vt:lpwstr>eyJoZGlkIjoiOGIxYjMxNTI1MmNkY2EwM2UyYWQyMzAzYWJiY2MzYWYiLCJ1c2VySWQiOiIxNTgwNTM4MzMxIn0=</vt:lpwstr>
  </property>
</Properties>
</file>